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9331" w14:textId="3766CA49" w:rsidR="004F5FD4" w:rsidRDefault="004F5FD4" w:rsidP="004F5FD4">
      <w:pPr>
        <w:outlineLvl w:val="0"/>
        <w:rPr>
          <w:rFonts w:ascii="Source Sans Pro" w:eastAsia="Source Sans Pro" w:hAnsi="Source Sans Pro" w:cs="Source Sans Pro"/>
        </w:rPr>
      </w:pPr>
      <w:r w:rsidRPr="26E3FF0E">
        <w:rPr>
          <w:rFonts w:ascii="Source Sans Pro" w:eastAsia="Source Sans Pro" w:hAnsi="Source Sans Pro" w:cs="Source Sans Pro"/>
        </w:rPr>
        <w:t xml:space="preserve">Thun, den </w:t>
      </w:r>
      <w:r w:rsidR="001561C3">
        <w:rPr>
          <w:rFonts w:ascii="Source Sans Pro" w:eastAsia="Source Sans Pro" w:hAnsi="Source Sans Pro" w:cs="Source Sans Pro"/>
        </w:rPr>
        <w:t>2</w:t>
      </w:r>
      <w:r w:rsidR="001E7691">
        <w:rPr>
          <w:rFonts w:ascii="Source Sans Pro" w:eastAsia="Source Sans Pro" w:hAnsi="Source Sans Pro" w:cs="Source Sans Pro"/>
        </w:rPr>
        <w:t>3</w:t>
      </w:r>
      <w:bookmarkStart w:id="0" w:name="_GoBack"/>
      <w:bookmarkEnd w:id="0"/>
      <w:r w:rsidRPr="26E3FF0E">
        <w:rPr>
          <w:rFonts w:ascii="Source Sans Pro" w:eastAsia="Source Sans Pro" w:hAnsi="Source Sans Pro" w:cs="Source Sans Pro"/>
        </w:rPr>
        <w:t xml:space="preserve">. </w:t>
      </w:r>
      <w:r w:rsidR="00E07F9D">
        <w:rPr>
          <w:rFonts w:ascii="Source Sans Pro" w:eastAsia="Source Sans Pro" w:hAnsi="Source Sans Pro" w:cs="Source Sans Pro"/>
        </w:rPr>
        <w:t>Januar 2020</w:t>
      </w:r>
    </w:p>
    <w:p w14:paraId="007F9AE4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</w:rPr>
      </w:pPr>
    </w:p>
    <w:p w14:paraId="3A65D95F" w14:textId="77777777" w:rsidR="004F5FD4" w:rsidRDefault="004F5FD4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26E3FF0E">
        <w:rPr>
          <w:rFonts w:ascii="Source Sans Pro" w:eastAsia="Source Sans Pro" w:hAnsi="Source Sans Pro" w:cs="Source Sans Pro"/>
          <w:b/>
          <w:bCs/>
        </w:rPr>
        <w:t>Medienmitteilung</w:t>
      </w:r>
    </w:p>
    <w:p w14:paraId="7050E25C" w14:textId="0ACCE719" w:rsidR="004F5FD4" w:rsidRPr="009B0F8D" w:rsidRDefault="009B0F8D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  <w:sz w:val="48"/>
          <w:szCs w:val="48"/>
        </w:rPr>
        <w:t xml:space="preserve">Das Zuhörbänkli: </w:t>
      </w:r>
      <w:r w:rsidR="00BA2648">
        <w:rPr>
          <w:rFonts w:ascii="Source Sans Pro" w:eastAsia="Source Sans Pro" w:hAnsi="Source Sans Pro" w:cs="Source Sans Pro"/>
          <w:b/>
          <w:bCs/>
          <w:sz w:val="48"/>
          <w:szCs w:val="48"/>
        </w:rPr>
        <w:t>Eine Erfolgsgeschichte geht weiter</w:t>
      </w:r>
    </w:p>
    <w:p w14:paraId="6DFAF1F2" w14:textId="02145000" w:rsidR="004F5FD4" w:rsidRDefault="00BA2648" w:rsidP="004F5FD4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Seit dem 1. Dezember steht am Bahnhof Thun ein Zuhörbänkli. Nun wird es zur Institution, die SBB hat den Betrieb für den Verein </w:t>
      </w:r>
      <w:r w:rsidRPr="00BA2648">
        <w:rPr>
          <w:rFonts w:ascii="Source Sans Pro" w:eastAsia="Source Sans Pro" w:hAnsi="Source Sans Pro" w:cs="Source Sans Pro"/>
          <w:b/>
          <w:bCs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  <w:b/>
          <w:bCs/>
        </w:rPr>
        <w:t xml:space="preserve"> auf unbestimmte Zeit verlängert.</w:t>
      </w:r>
      <w:r w:rsidR="001D2947">
        <w:rPr>
          <w:rFonts w:ascii="Source Sans Pro" w:eastAsia="Source Sans Pro" w:hAnsi="Source Sans Pro" w:cs="Source Sans Pro"/>
          <w:b/>
          <w:bCs/>
        </w:rPr>
        <w:t xml:space="preserve"> Bereits hören 20 ZuhörerInnen regelmässig zu.</w:t>
      </w:r>
    </w:p>
    <w:p w14:paraId="68CFE66C" w14:textId="0844095B" w:rsidR="00211EC9" w:rsidRDefault="00211EC9" w:rsidP="00211EC9">
      <w:pPr>
        <w:outlineLvl w:val="0"/>
        <w:rPr>
          <w:rFonts w:ascii="Source Sans Pro" w:eastAsia="Source Sans Pro" w:hAnsi="Source Sans Pro" w:cs="Source Sans Pro"/>
        </w:rPr>
      </w:pPr>
    </w:p>
    <w:p w14:paraId="0A8EA93D" w14:textId="0BE7B683" w:rsidR="00BA2648" w:rsidRDefault="00BF74AD" w:rsidP="00211EC9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Das</w:t>
      </w:r>
      <w:r w:rsidR="00BA2648">
        <w:rPr>
          <w:rFonts w:ascii="Source Sans Pro" w:eastAsia="Source Sans Pro" w:hAnsi="Source Sans Pro" w:cs="Source Sans Pro"/>
        </w:rPr>
        <w:t xml:space="preserve"> gelbe Zuhörbänkli in der Bahnhofshalle in Thun bleibt. Die SBB haben einen entsprechenden Antrag des Vereins und Betreibers </w:t>
      </w:r>
      <w:r w:rsidR="00BA2648" w:rsidRPr="00BA2648">
        <w:rPr>
          <w:rFonts w:ascii="Source Sans Pro" w:eastAsia="Source Sans Pro" w:hAnsi="Source Sans Pro" w:cs="Source Sans Pro"/>
          <w:i/>
          <w:iCs/>
        </w:rPr>
        <w:t xml:space="preserve">«und» das Generationentandem </w:t>
      </w:r>
      <w:r w:rsidR="00BA2648">
        <w:rPr>
          <w:rFonts w:ascii="Source Sans Pro" w:eastAsia="Source Sans Pro" w:hAnsi="Source Sans Pro" w:cs="Source Sans Pro"/>
        </w:rPr>
        <w:t xml:space="preserve">genehmigt: Bis auf Weiteres darf </w:t>
      </w:r>
      <w:r w:rsidR="00C72476">
        <w:rPr>
          <w:rFonts w:ascii="Source Sans Pro" w:eastAsia="Source Sans Pro" w:hAnsi="Source Sans Pro" w:cs="Source Sans Pro"/>
        </w:rPr>
        <w:t>die Bank</w:t>
      </w:r>
      <w:r w:rsidR="00BA2648">
        <w:rPr>
          <w:rFonts w:ascii="Source Sans Pro" w:eastAsia="Source Sans Pro" w:hAnsi="Source Sans Pro" w:cs="Source Sans Pro"/>
        </w:rPr>
        <w:t xml:space="preserve"> ein Ort fürs Zuhören und Erzählen </w:t>
      </w:r>
      <w:r w:rsidR="00DE0622">
        <w:rPr>
          <w:rFonts w:ascii="Source Sans Pro" w:eastAsia="Source Sans Pro" w:hAnsi="Source Sans Pro" w:cs="Source Sans Pro"/>
        </w:rPr>
        <w:t>bleiben</w:t>
      </w:r>
      <w:r w:rsidR="00BA2648">
        <w:rPr>
          <w:rFonts w:ascii="Source Sans Pro" w:eastAsia="Source Sans Pro" w:hAnsi="Source Sans Pro" w:cs="Source Sans Pro"/>
        </w:rPr>
        <w:t xml:space="preserve">. «Wir freuen uns, dass unser Herzensprojekt weiter geht», so Helen </w:t>
      </w:r>
      <w:r>
        <w:rPr>
          <w:rFonts w:ascii="Source Sans Pro" w:eastAsia="Source Sans Pro" w:hAnsi="Source Sans Pro" w:cs="Source Sans Pro"/>
        </w:rPr>
        <w:t xml:space="preserve">Zita </w:t>
      </w:r>
      <w:r w:rsidR="00BA2648">
        <w:rPr>
          <w:rFonts w:ascii="Source Sans Pro" w:eastAsia="Source Sans Pro" w:hAnsi="Source Sans Pro" w:cs="Source Sans Pro"/>
        </w:rPr>
        <w:t xml:space="preserve">Schlatter, die Koordinatorin des </w:t>
      </w:r>
      <w:r>
        <w:rPr>
          <w:rFonts w:ascii="Source Sans Pro" w:eastAsia="Source Sans Pro" w:hAnsi="Source Sans Pro" w:cs="Source Sans Pro"/>
        </w:rPr>
        <w:t>Begegnungsortes</w:t>
      </w:r>
      <w:r w:rsidR="00BA2648">
        <w:rPr>
          <w:rFonts w:ascii="Source Sans Pro" w:eastAsia="Source Sans Pro" w:hAnsi="Source Sans Pro" w:cs="Source Sans Pro"/>
        </w:rPr>
        <w:t>.</w:t>
      </w:r>
      <w:r w:rsidR="001D2947">
        <w:rPr>
          <w:rFonts w:ascii="Source Sans Pro" w:eastAsia="Source Sans Pro" w:hAnsi="Source Sans Pro" w:cs="Source Sans Pro"/>
        </w:rPr>
        <w:t xml:space="preserve"> «Das Bedürfnis nach einem offenen </w:t>
      </w:r>
      <w:r>
        <w:rPr>
          <w:rFonts w:ascii="Source Sans Pro" w:eastAsia="Source Sans Pro" w:hAnsi="Source Sans Pro" w:cs="Source Sans Pro"/>
        </w:rPr>
        <w:t xml:space="preserve">Ohr </w:t>
      </w:r>
      <w:r w:rsidR="001D2947">
        <w:rPr>
          <w:rFonts w:ascii="Source Sans Pro" w:eastAsia="Source Sans Pro" w:hAnsi="Source Sans Pro" w:cs="Source Sans Pro"/>
        </w:rPr>
        <w:t xml:space="preserve">im öffentlichen Raum ist da», so Helen </w:t>
      </w:r>
      <w:r>
        <w:rPr>
          <w:rFonts w:ascii="Source Sans Pro" w:eastAsia="Source Sans Pro" w:hAnsi="Source Sans Pro" w:cs="Source Sans Pro"/>
        </w:rPr>
        <w:t xml:space="preserve">Zita </w:t>
      </w:r>
      <w:r w:rsidR="001D2947">
        <w:rPr>
          <w:rFonts w:ascii="Source Sans Pro" w:eastAsia="Source Sans Pro" w:hAnsi="Source Sans Pro" w:cs="Source Sans Pro"/>
        </w:rPr>
        <w:t>Schlatter.</w:t>
      </w:r>
    </w:p>
    <w:p w14:paraId="63A66C4F" w14:textId="77777777" w:rsidR="00BA2648" w:rsidRDefault="00BA2648" w:rsidP="00211EC9">
      <w:pPr>
        <w:outlineLvl w:val="0"/>
        <w:rPr>
          <w:rFonts w:ascii="Source Sans Pro" w:eastAsia="Source Sans Pro" w:hAnsi="Source Sans Pro" w:cs="Source Sans Pro"/>
        </w:rPr>
      </w:pPr>
    </w:p>
    <w:p w14:paraId="3527AFEA" w14:textId="2539F02A" w:rsidR="00BA2648" w:rsidRDefault="00BA2648" w:rsidP="00211EC9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20 freiwillige ZuhörerInnen von </w:t>
      </w:r>
      <w:r w:rsidRPr="00BA2648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 xml:space="preserve"> haben in den letzten Wochen </w:t>
      </w:r>
      <w:r w:rsidR="00BF74AD">
        <w:rPr>
          <w:rFonts w:ascii="Source Sans Pro" w:eastAsia="Source Sans Pro" w:hAnsi="Source Sans Pro" w:cs="Source Sans Pro"/>
        </w:rPr>
        <w:t>70-mal</w:t>
      </w:r>
      <w:r>
        <w:rPr>
          <w:rFonts w:ascii="Source Sans Pro" w:eastAsia="Source Sans Pro" w:hAnsi="Source Sans Pro" w:cs="Source Sans Pro"/>
        </w:rPr>
        <w:t xml:space="preserve"> für jeweils zwei Stunden auf dem Bänkli Platz genommen. Allein in dieser Zeit sind schätzungsweise 300 Gespräche zustande gekommen. «Viele Menschen erzählen von schwierigen Lebenssituationen – aber manche wollen einfach nur ein bisschen «plöiderle»», so Franz Klopfenstein, der erste Zuhörer und Initiant des Projekts. Was in der Zeit geschieht, wenn keine ZuhörerInnen auf dem Bänkli </w:t>
      </w:r>
      <w:r w:rsidR="001D2947">
        <w:rPr>
          <w:rFonts w:ascii="Source Sans Pro" w:eastAsia="Source Sans Pro" w:hAnsi="Source Sans Pro" w:cs="Source Sans Pro"/>
        </w:rPr>
        <w:t>sitzen</w:t>
      </w:r>
      <w:r w:rsidR="00C72476">
        <w:rPr>
          <w:rFonts w:ascii="Source Sans Pro" w:eastAsia="Source Sans Pro" w:hAnsi="Source Sans Pro" w:cs="Source Sans Pro"/>
        </w:rPr>
        <w:t>,</w:t>
      </w:r>
      <w:r w:rsidR="001D2947">
        <w:rPr>
          <w:rFonts w:ascii="Source Sans Pro" w:eastAsia="Source Sans Pro" w:hAnsi="Source Sans Pro" w:cs="Source Sans Pro"/>
        </w:rPr>
        <w:t xml:space="preserve"> wissen die OrganisatorInnen nicht genau</w:t>
      </w:r>
      <w:r w:rsidR="00C72476">
        <w:rPr>
          <w:rFonts w:ascii="Source Sans Pro" w:eastAsia="Source Sans Pro" w:hAnsi="Source Sans Pro" w:cs="Source Sans Pro"/>
        </w:rPr>
        <w:t>.</w:t>
      </w:r>
      <w:r w:rsidR="001D2947">
        <w:rPr>
          <w:rFonts w:ascii="Source Sans Pro" w:eastAsia="Source Sans Pro" w:hAnsi="Source Sans Pro" w:cs="Source Sans Pro"/>
        </w:rPr>
        <w:t xml:space="preserve"> </w:t>
      </w:r>
      <w:r w:rsidR="00C72476">
        <w:rPr>
          <w:rFonts w:ascii="Source Sans Pro" w:eastAsia="Source Sans Pro" w:hAnsi="Source Sans Pro" w:cs="Source Sans Pro"/>
        </w:rPr>
        <w:t>S</w:t>
      </w:r>
      <w:r w:rsidR="001D2947">
        <w:rPr>
          <w:rFonts w:ascii="Source Sans Pro" w:eastAsia="Source Sans Pro" w:hAnsi="Source Sans Pro" w:cs="Source Sans Pro"/>
        </w:rPr>
        <w:t xml:space="preserve">ie hoffen aber, dass es eine Anregung ist, selbst vielleicht mit offeneren Ohren durch die Welt zu gehen.  Der Standort </w:t>
      </w:r>
      <w:r w:rsidR="00C72476">
        <w:rPr>
          <w:rFonts w:ascii="Source Sans Pro" w:eastAsia="Source Sans Pro" w:hAnsi="Source Sans Pro" w:cs="Source Sans Pro"/>
        </w:rPr>
        <w:t xml:space="preserve">ist </w:t>
      </w:r>
      <w:r w:rsidR="001D2947">
        <w:rPr>
          <w:rFonts w:ascii="Source Sans Pro" w:eastAsia="Source Sans Pro" w:hAnsi="Source Sans Pro" w:cs="Source Sans Pro"/>
        </w:rPr>
        <w:t xml:space="preserve">ideal, so die Verantwortlichen. Tausende Menschen gehen jeden Tag durch die Bahnhofshalle und sehen das Zuhörbänkli. Hier treffen sich </w:t>
      </w:r>
      <w:r w:rsidR="00C72476">
        <w:rPr>
          <w:rFonts w:ascii="Source Sans Pro" w:eastAsia="Source Sans Pro" w:hAnsi="Source Sans Pro" w:cs="Source Sans Pro"/>
        </w:rPr>
        <w:t xml:space="preserve">Personen </w:t>
      </w:r>
      <w:r w:rsidR="001D2947">
        <w:rPr>
          <w:rFonts w:ascii="Source Sans Pro" w:eastAsia="Source Sans Pro" w:hAnsi="Source Sans Pro" w:cs="Source Sans Pro"/>
        </w:rPr>
        <w:t>aus unterschiedlichsten Ecken der Bevölkerung – wenn auch meist nur von Weitem.</w:t>
      </w:r>
    </w:p>
    <w:p w14:paraId="75B9C668" w14:textId="72FD89C0" w:rsidR="001D2947" w:rsidRDefault="001D2947" w:rsidP="00211EC9">
      <w:pPr>
        <w:outlineLvl w:val="0"/>
        <w:rPr>
          <w:rFonts w:ascii="Source Sans Pro" w:eastAsia="Source Sans Pro" w:hAnsi="Source Sans Pro" w:cs="Source Sans Pro"/>
        </w:rPr>
      </w:pPr>
    </w:p>
    <w:p w14:paraId="039A8244" w14:textId="4AD2CEC6" w:rsidR="001D2947" w:rsidRPr="001D2947" w:rsidRDefault="001D2947" w:rsidP="00211EC9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1D2947">
        <w:rPr>
          <w:rFonts w:ascii="Source Sans Pro" w:eastAsia="Source Sans Pro" w:hAnsi="Source Sans Pro" w:cs="Source Sans Pro"/>
          <w:b/>
          <w:bCs/>
        </w:rPr>
        <w:t>Wertschätzendes Echo</w:t>
      </w:r>
    </w:p>
    <w:p w14:paraId="145362F7" w14:textId="1FD85323" w:rsidR="001D2947" w:rsidRDefault="001D2947" w:rsidP="00211EC9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Das offene Ohr, das die Freiwilligen auf dem Zuhörbänkli anbieten</w:t>
      </w:r>
      <w:r w:rsidR="00C72476">
        <w:rPr>
          <w:rFonts w:ascii="Source Sans Pro" w:eastAsia="Source Sans Pro" w:hAnsi="Source Sans Pro" w:cs="Source Sans Pro"/>
        </w:rPr>
        <w:t>,</w:t>
      </w:r>
      <w:r>
        <w:rPr>
          <w:rFonts w:ascii="Source Sans Pro" w:eastAsia="Source Sans Pro" w:hAnsi="Source Sans Pro" w:cs="Source Sans Pro"/>
        </w:rPr>
        <w:t xml:space="preserve"> löst ein wertschätzendes Echo aus, auch von Seiten der SBB. Weit über Thun hinaus wurde </w:t>
      </w:r>
      <w:r w:rsidR="00C72476">
        <w:rPr>
          <w:rFonts w:ascii="Source Sans Pro" w:eastAsia="Source Sans Pro" w:hAnsi="Source Sans Pro" w:cs="Source Sans Pro"/>
        </w:rPr>
        <w:t>der besondere Sitzplatz</w:t>
      </w:r>
      <w:r>
        <w:rPr>
          <w:rFonts w:ascii="Source Sans Pro" w:eastAsia="Source Sans Pro" w:hAnsi="Source Sans Pro" w:cs="Source Sans Pro"/>
        </w:rPr>
        <w:t xml:space="preserve">wahrgenommen – viele Anfragen erreichten die OrganisatorInnen in den letzten Wochen. «Wir würden uns freuen, wenn ein Zuhörbänkli auch an anderen Orten stehen würde.» </w:t>
      </w:r>
      <w:r w:rsidR="00C80BA2">
        <w:rPr>
          <w:rFonts w:ascii="Source Sans Pro" w:eastAsia="Source Sans Pro" w:hAnsi="Source Sans Pro" w:cs="Source Sans Pro"/>
        </w:rPr>
        <w:t xml:space="preserve">Zudem </w:t>
      </w:r>
      <w:r>
        <w:rPr>
          <w:rFonts w:ascii="Source Sans Pro" w:eastAsia="Source Sans Pro" w:hAnsi="Source Sans Pro" w:cs="Source Sans Pro"/>
        </w:rPr>
        <w:t xml:space="preserve">melden sich immer mal wieder neue Interessierte, die selbst als ZuhörerInnen gerne aktiv würden. Diese Möglichkeit bietet der Verein </w:t>
      </w:r>
      <w:r w:rsidRPr="001D2947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 xml:space="preserve"> nach einer kurzen Einführung. Wichtig ist </w:t>
      </w:r>
      <w:proofErr w:type="gramStart"/>
      <w:r>
        <w:rPr>
          <w:rFonts w:ascii="Source Sans Pro" w:eastAsia="Source Sans Pro" w:hAnsi="Source Sans Pro" w:cs="Source Sans Pro"/>
        </w:rPr>
        <w:t>den OrganisatorInnen</w:t>
      </w:r>
      <w:proofErr w:type="gramEnd"/>
      <w:r>
        <w:rPr>
          <w:rFonts w:ascii="Source Sans Pro" w:eastAsia="Source Sans Pro" w:hAnsi="Source Sans Pro" w:cs="Source Sans Pro"/>
        </w:rPr>
        <w:t>, dass die ZuhörerInnen auch wirklich zuhören können und nicht etwa Ratschläge erteilen und selbst nur Erzählen – doch das klappt sehr gut.</w:t>
      </w:r>
    </w:p>
    <w:p w14:paraId="0739F054" w14:textId="0F77C7B1" w:rsidR="001D2947" w:rsidRDefault="001D2947" w:rsidP="00211EC9">
      <w:pPr>
        <w:outlineLvl w:val="0"/>
        <w:rPr>
          <w:rFonts w:ascii="Source Sans Pro" w:eastAsia="Source Sans Pro" w:hAnsi="Source Sans Pro" w:cs="Source Sans Pro"/>
        </w:rPr>
      </w:pPr>
    </w:p>
    <w:p w14:paraId="01349C29" w14:textId="4862A9E7" w:rsidR="001D2947" w:rsidRPr="001D2947" w:rsidRDefault="001D2947" w:rsidP="00211EC9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1D2947">
        <w:rPr>
          <w:rFonts w:ascii="Source Sans Pro" w:eastAsia="Source Sans Pro" w:hAnsi="Source Sans Pro" w:cs="Source Sans Pro"/>
          <w:b/>
          <w:bCs/>
        </w:rPr>
        <w:t>Lustig und berührend</w:t>
      </w:r>
    </w:p>
    <w:p w14:paraId="454AF374" w14:textId="754393EA" w:rsidR="00E07F9D" w:rsidRDefault="001D2947" w:rsidP="001D2947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Praktisch jeden Tag sitzen die Freiwilligen für je zwei Stunden auf dem Bänkli. Der entsprechende Wochenplan </w:t>
      </w:r>
      <w:r w:rsidR="00540EC8">
        <w:rPr>
          <w:rFonts w:ascii="Source Sans Pro" w:eastAsia="Source Sans Pro" w:hAnsi="Source Sans Pro" w:cs="Source Sans Pro"/>
        </w:rPr>
        <w:t>hängt jeweils direkt a</w:t>
      </w:r>
      <w:r w:rsidR="00C80BA2">
        <w:rPr>
          <w:rFonts w:ascii="Source Sans Pro" w:eastAsia="Source Sans Pro" w:hAnsi="Source Sans Pro" w:cs="Source Sans Pro"/>
        </w:rPr>
        <w:t>n der</w:t>
      </w:r>
      <w:r w:rsidR="00540EC8">
        <w:rPr>
          <w:rFonts w:ascii="Source Sans Pro" w:eastAsia="Source Sans Pro" w:hAnsi="Source Sans Pro" w:cs="Source Sans Pro"/>
        </w:rPr>
        <w:t xml:space="preserve"> </w:t>
      </w:r>
      <w:r w:rsidR="00C72476">
        <w:rPr>
          <w:rFonts w:ascii="Source Sans Pro" w:eastAsia="Source Sans Pro" w:hAnsi="Source Sans Pro" w:cs="Source Sans Pro"/>
        </w:rPr>
        <w:t xml:space="preserve">Lehne </w:t>
      </w:r>
      <w:r w:rsidR="00540EC8">
        <w:rPr>
          <w:rFonts w:ascii="Source Sans Pro" w:eastAsia="Source Sans Pro" w:hAnsi="Source Sans Pro" w:cs="Source Sans Pro"/>
        </w:rPr>
        <w:t xml:space="preserve">und wird online aufgeschaltet. </w:t>
      </w:r>
      <w:r w:rsidR="00C72476">
        <w:rPr>
          <w:rFonts w:ascii="Source Sans Pro" w:eastAsia="Source Sans Pro" w:hAnsi="Source Sans Pro" w:cs="Source Sans Pro"/>
        </w:rPr>
        <w:lastRenderedPageBreak/>
        <w:t xml:space="preserve">Bei den Gesprächen </w:t>
      </w:r>
      <w:r>
        <w:rPr>
          <w:rFonts w:ascii="Source Sans Pro" w:eastAsia="Source Sans Pro" w:hAnsi="Source Sans Pro" w:cs="Source Sans Pro"/>
        </w:rPr>
        <w:t>entstehen Begeg</w:t>
      </w:r>
      <w:r w:rsidR="00540EC8">
        <w:rPr>
          <w:rFonts w:ascii="Source Sans Pro" w:eastAsia="Source Sans Pro" w:hAnsi="Source Sans Pro" w:cs="Source Sans Pro"/>
        </w:rPr>
        <w:t>n</w:t>
      </w:r>
      <w:r>
        <w:rPr>
          <w:rFonts w:ascii="Source Sans Pro" w:eastAsia="Source Sans Pro" w:hAnsi="Source Sans Pro" w:cs="Source Sans Pro"/>
        </w:rPr>
        <w:t xml:space="preserve">ungen, die ganz unterschiedlich sind. Manchmal sind sie berührend, manchmal lustig – oder gleich beides zusammen. «Wegen der Gespräche auf dem Bänkli wurde übrigens schon so mancher Zug verpasst», verrät Helen </w:t>
      </w:r>
      <w:r w:rsidR="00C72476">
        <w:rPr>
          <w:rFonts w:ascii="Source Sans Pro" w:eastAsia="Source Sans Pro" w:hAnsi="Source Sans Pro" w:cs="Source Sans Pro"/>
        </w:rPr>
        <w:t xml:space="preserve">Zita </w:t>
      </w:r>
      <w:r>
        <w:rPr>
          <w:rFonts w:ascii="Source Sans Pro" w:eastAsia="Source Sans Pro" w:hAnsi="Source Sans Pro" w:cs="Source Sans Pro"/>
        </w:rPr>
        <w:t>Schlatter.</w:t>
      </w:r>
    </w:p>
    <w:p w14:paraId="676A7018" w14:textId="0575D124" w:rsidR="00E07F9D" w:rsidRDefault="00E07F9D" w:rsidP="00E07F9D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www.generationentandem.ch</w:t>
      </w:r>
      <w:r w:rsidR="00C72476">
        <w:rPr>
          <w:rFonts w:ascii="Source Sans Pro" w:eastAsia="Source Sans Pro" w:hAnsi="Source Sans Pro" w:cs="Source Sans Pro"/>
        </w:rPr>
        <w:t>/zuhoeren</w:t>
      </w:r>
    </w:p>
    <w:p w14:paraId="795B4971" w14:textId="77777777" w:rsidR="00E07F9D" w:rsidRDefault="00E07F9D" w:rsidP="00D95F2F">
      <w:pPr>
        <w:outlineLvl w:val="0"/>
        <w:rPr>
          <w:rFonts w:ascii="Source Sans Pro" w:eastAsia="Source Sans Pro" w:hAnsi="Source Sans Pro" w:cs="Source Sans Pro"/>
        </w:rPr>
      </w:pPr>
    </w:p>
    <w:p w14:paraId="3E1D7680" w14:textId="2274E96D" w:rsidR="00293F2B" w:rsidRPr="00E07F9D" w:rsidRDefault="004F5FD4" w:rsidP="00E07F9D">
      <w:pPr>
        <w:outlineLvl w:val="0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26E3FF0E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Kontakt</w:t>
      </w:r>
      <w:r w:rsidR="00E07F9D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, weitere Auskünfte</w:t>
      </w:r>
      <w:r w:rsidRPr="26E3FF0E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: </w:t>
      </w:r>
      <w:r w:rsidR="00540EC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Helen </w:t>
      </w:r>
      <w:r w:rsidR="00C72476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Zita </w:t>
      </w:r>
      <w:r w:rsidR="00540EC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Schlatter</w:t>
      </w:r>
      <w:r w:rsidR="00E07F9D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, </w:t>
      </w:r>
      <w:r w:rsidR="00540EC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079 510 45 53, zuhoeren@generationentandem.ch</w:t>
      </w:r>
    </w:p>
    <w:sectPr w:rsidR="00293F2B" w:rsidRPr="00E07F9D" w:rsidSect="00D04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851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4A7C" w14:textId="77777777" w:rsidR="00FE6978" w:rsidRDefault="00FE6978">
      <w:r>
        <w:separator/>
      </w:r>
    </w:p>
  </w:endnote>
  <w:endnote w:type="continuationSeparator" w:id="0">
    <w:p w14:paraId="3B4213D4" w14:textId="77777777" w:rsidR="00FE6978" w:rsidRDefault="00FE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1A9" w14:textId="77777777" w:rsidR="00D612BC" w:rsidRDefault="00D612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B421" w14:textId="1DE0527F" w:rsidR="00D612BC" w:rsidRPr="0030265D" w:rsidRDefault="00D612BC" w:rsidP="00503509">
    <w:pPr>
      <w:pStyle w:val="Fuzeile"/>
      <w:tabs>
        <w:tab w:val="clear" w:pos="4536"/>
        <w:tab w:val="clear" w:pos="9072"/>
        <w:tab w:val="center" w:pos="5103"/>
        <w:tab w:val="right" w:pos="9637"/>
      </w:tabs>
      <w:ind w:right="0"/>
      <w:rPr>
        <w:bCs w:val="0"/>
        <w:sz w:val="20"/>
      </w:rPr>
    </w:pP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FILENAME \* MERGEFORMAT </w:instrText>
    </w:r>
    <w:r w:rsidRPr="0030265D">
      <w:rPr>
        <w:bCs w:val="0"/>
        <w:sz w:val="20"/>
      </w:rPr>
      <w:fldChar w:fldCharType="separate"/>
    </w:r>
    <w:r>
      <w:rPr>
        <w:bCs w:val="0"/>
        <w:noProof/>
        <w:sz w:val="20"/>
      </w:rPr>
      <w:t>Dokument1</w:t>
    </w:r>
    <w:r w:rsidRPr="0030265D">
      <w:rPr>
        <w:bCs w:val="0"/>
        <w:sz w:val="20"/>
      </w:rPr>
      <w:fldChar w:fldCharType="end"/>
    </w:r>
    <w:r w:rsidRPr="0030265D">
      <w:rPr>
        <w:bCs w:val="0"/>
        <w:sz w:val="20"/>
      </w:rPr>
      <w:tab/>
    </w:r>
    <w:r>
      <w:rPr>
        <w:bCs w:val="0"/>
        <w:sz w:val="20"/>
      </w:rPr>
      <w:fldChar w:fldCharType="begin"/>
    </w:r>
    <w:r>
      <w:rPr>
        <w:bCs w:val="0"/>
        <w:sz w:val="20"/>
      </w:rPr>
      <w:instrText xml:space="preserve"> SAVEDATE  \@ "dd.MM.yy"  \* MERGEFORMAT </w:instrText>
    </w:r>
    <w:r>
      <w:rPr>
        <w:bCs w:val="0"/>
        <w:sz w:val="20"/>
      </w:rPr>
      <w:fldChar w:fldCharType="separate"/>
    </w:r>
    <w:r w:rsidR="001E7691">
      <w:rPr>
        <w:bCs w:val="0"/>
        <w:noProof/>
        <w:sz w:val="20"/>
      </w:rPr>
      <w:t>20.01.20</w:t>
    </w:r>
    <w:r>
      <w:rPr>
        <w:bCs w:val="0"/>
        <w:sz w:val="20"/>
      </w:rPr>
      <w:fldChar w:fldCharType="end"/>
    </w:r>
    <w:r w:rsidRPr="0030265D">
      <w:rPr>
        <w:bCs w:val="0"/>
        <w:sz w:val="20"/>
      </w:rPr>
      <w:tab/>
      <w:t xml:space="preserve">Seite </w:t>
    </w: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PAGE   \* MERGEFORMAT </w:instrText>
    </w:r>
    <w:r w:rsidRPr="0030265D">
      <w:rPr>
        <w:bCs w:val="0"/>
        <w:sz w:val="20"/>
      </w:rPr>
      <w:fldChar w:fldCharType="separate"/>
    </w:r>
    <w:r w:rsidR="005E0C3E">
      <w:rPr>
        <w:bCs w:val="0"/>
        <w:noProof/>
        <w:sz w:val="20"/>
      </w:rPr>
      <w:t>2</w:t>
    </w:r>
    <w:r w:rsidRPr="0030265D">
      <w:rPr>
        <w:bCs w:val="0"/>
        <w:sz w:val="20"/>
      </w:rPr>
      <w:fldChar w:fldCharType="end"/>
    </w:r>
    <w:r w:rsidRPr="0030265D">
      <w:rPr>
        <w:bCs w:val="0"/>
        <w:sz w:val="20"/>
      </w:rPr>
      <w:t xml:space="preserve"> von </w:t>
    </w:r>
    <w:r w:rsidRPr="0030265D">
      <w:rPr>
        <w:bCs w:val="0"/>
        <w:sz w:val="20"/>
      </w:rPr>
      <w:fldChar w:fldCharType="begin"/>
    </w:r>
    <w:r w:rsidRPr="0030265D">
      <w:rPr>
        <w:bCs w:val="0"/>
        <w:sz w:val="20"/>
      </w:rPr>
      <w:instrText xml:space="preserve"> NUMPAGES   \* MERGEFORMAT </w:instrText>
    </w:r>
    <w:r w:rsidRPr="0030265D">
      <w:rPr>
        <w:bCs w:val="0"/>
        <w:sz w:val="20"/>
      </w:rPr>
      <w:fldChar w:fldCharType="separate"/>
    </w:r>
    <w:r w:rsidR="005E0C3E">
      <w:rPr>
        <w:bCs w:val="0"/>
        <w:noProof/>
        <w:sz w:val="20"/>
      </w:rPr>
      <w:t>2</w:t>
    </w:r>
    <w:r w:rsidRPr="0030265D">
      <w:rPr>
        <w:bCs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3A0" w14:textId="77777777" w:rsidR="00D612BC" w:rsidRDefault="00D612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A0A0" w14:textId="77777777" w:rsidR="00FE6978" w:rsidRDefault="00FE6978">
      <w:r>
        <w:separator/>
      </w:r>
    </w:p>
  </w:footnote>
  <w:footnote w:type="continuationSeparator" w:id="0">
    <w:p w14:paraId="63D709FC" w14:textId="77777777" w:rsidR="00FE6978" w:rsidRDefault="00FE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8C79" w14:textId="77777777" w:rsidR="00D612BC" w:rsidRDefault="00D612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D612BC" w14:paraId="7238BAD4" w14:textId="77777777" w:rsidTr="0030265D">
      <w:tc>
        <w:tcPr>
          <w:tcW w:w="9627" w:type="dxa"/>
        </w:tcPr>
        <w:p w14:paraId="1675C446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b/>
              <w:bCs w:val="0"/>
              <w:i/>
              <w:sz w:val="20"/>
            </w:rPr>
          </w:pPr>
          <w:r w:rsidRPr="0030265D">
            <w:rPr>
              <w:b/>
              <w:bCs w:val="0"/>
              <w:noProof/>
              <w:sz w:val="20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31E36257" wp14:editId="7B40848F">
                <wp:simplePos x="0" y="0"/>
                <wp:positionH relativeFrom="column">
                  <wp:posOffset>4648835</wp:posOffset>
                </wp:positionH>
                <wp:positionV relativeFrom="page">
                  <wp:posOffset>26035</wp:posOffset>
                </wp:positionV>
                <wp:extent cx="1385570" cy="766445"/>
                <wp:effectExtent l="0" t="0" r="5080" b="0"/>
                <wp:wrapSquare wrapText="bothSides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265D">
            <w:rPr>
              <w:b/>
              <w:bCs w:val="0"/>
              <w:i/>
              <w:sz w:val="20"/>
            </w:rPr>
            <w:t>«und» das Generationentandem</w:t>
          </w:r>
        </w:p>
        <w:p w14:paraId="3EF763A2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Schlossmattstrasse 10, 3600 Thun</w:t>
          </w:r>
        </w:p>
        <w:p w14:paraId="33B60C27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info@generationentandem.ch</w:t>
          </w:r>
        </w:p>
        <w:p w14:paraId="69FD06E3" w14:textId="77777777" w:rsidR="00D612BC" w:rsidRPr="0030265D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 w:rsidRPr="0030265D">
            <w:rPr>
              <w:sz w:val="20"/>
            </w:rPr>
            <w:t>www.generationentandem.ch</w:t>
          </w:r>
        </w:p>
        <w:p w14:paraId="2AFE20B0" w14:textId="77777777" w:rsidR="00D612BC" w:rsidRDefault="00D612BC" w:rsidP="0030265D">
          <w:pPr>
            <w:pStyle w:val="Kopfzeile"/>
            <w:tabs>
              <w:tab w:val="clear" w:pos="4536"/>
              <w:tab w:val="clear" w:pos="9072"/>
            </w:tabs>
            <w:ind w:right="0"/>
          </w:pPr>
          <w:r w:rsidRPr="0030265D">
            <w:rPr>
              <w:rStyle w:val="SchwacheHervorhebung"/>
              <w:rFonts w:cs="Menlo Regular"/>
              <w:i w:val="0"/>
              <w:color w:val="000000" w:themeColor="text1"/>
              <w:sz w:val="20"/>
              <w:lang w:val="sv-SE"/>
            </w:rPr>
            <w:t>IBAN Nr. CH69 0870 4045 8451 5910 9</w:t>
          </w:r>
        </w:p>
      </w:tc>
    </w:tr>
  </w:tbl>
  <w:p w14:paraId="05644E61" w14:textId="77777777" w:rsidR="00D612BC" w:rsidRDefault="00D612BC" w:rsidP="007643BE">
    <w:pPr>
      <w:pStyle w:val="Kopfzeile"/>
      <w:ind w:right="0"/>
    </w:pPr>
  </w:p>
  <w:p w14:paraId="741FA059" w14:textId="77777777" w:rsidR="00D612BC" w:rsidRDefault="00D612BC" w:rsidP="007643BE">
    <w:pPr>
      <w:pStyle w:val="Kopfzeile"/>
      <w:pBdr>
        <w:top w:val="single" w:sz="4" w:space="1" w:color="auto"/>
      </w:pBdr>
      <w:ind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F86E" w14:textId="77777777" w:rsidR="00D612BC" w:rsidRDefault="00D612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B5AD0"/>
    <w:multiLevelType w:val="hybridMultilevel"/>
    <w:tmpl w:val="5F6C4158"/>
    <w:lvl w:ilvl="0" w:tplc="E970F352">
      <w:start w:val="1"/>
      <w:numFmt w:val="decimal"/>
      <w:pStyle w:val="berschrift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3286"/>
    <w:multiLevelType w:val="hybridMultilevel"/>
    <w:tmpl w:val="DAE070B0"/>
    <w:lvl w:ilvl="0" w:tplc="4EB6EFBC">
      <w:start w:val="1"/>
      <w:numFmt w:val="decimal"/>
      <w:pStyle w:val="berschrift2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44CC1"/>
    <w:multiLevelType w:val="hybridMultilevel"/>
    <w:tmpl w:val="A7B2DF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06134D"/>
    <w:multiLevelType w:val="hybridMultilevel"/>
    <w:tmpl w:val="4CA6FF70"/>
    <w:lvl w:ilvl="0" w:tplc="C30AF7D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4EF5"/>
    <w:multiLevelType w:val="hybridMultilevel"/>
    <w:tmpl w:val="ECA2BA42"/>
    <w:lvl w:ilvl="0" w:tplc="D486BBF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25BA2"/>
    <w:multiLevelType w:val="hybridMultilevel"/>
    <w:tmpl w:val="28A6F2EA"/>
    <w:lvl w:ilvl="0" w:tplc="08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3E80A3C"/>
    <w:multiLevelType w:val="hybridMultilevel"/>
    <w:tmpl w:val="B7527E34"/>
    <w:lvl w:ilvl="0" w:tplc="D48CA454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3330"/>
    <w:multiLevelType w:val="hybridMultilevel"/>
    <w:tmpl w:val="CEF40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29A6"/>
    <w:multiLevelType w:val="hybridMultilevel"/>
    <w:tmpl w:val="F89C29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A22F5"/>
    <w:multiLevelType w:val="hybridMultilevel"/>
    <w:tmpl w:val="9C4A4E92"/>
    <w:lvl w:ilvl="0" w:tplc="3EB4E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F87A1D"/>
    <w:multiLevelType w:val="multilevel"/>
    <w:tmpl w:val="0A20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5C"/>
    <w:rsid w:val="00014397"/>
    <w:rsid w:val="000167F9"/>
    <w:rsid w:val="00023965"/>
    <w:rsid w:val="00024B59"/>
    <w:rsid w:val="000258CC"/>
    <w:rsid w:val="00036D20"/>
    <w:rsid w:val="000414DC"/>
    <w:rsid w:val="00044ACB"/>
    <w:rsid w:val="00055C51"/>
    <w:rsid w:val="00057C51"/>
    <w:rsid w:val="00064458"/>
    <w:rsid w:val="00070AB5"/>
    <w:rsid w:val="00087357"/>
    <w:rsid w:val="00087D41"/>
    <w:rsid w:val="000958EE"/>
    <w:rsid w:val="000A68C7"/>
    <w:rsid w:val="000A7D47"/>
    <w:rsid w:val="000B1F27"/>
    <w:rsid w:val="000B2368"/>
    <w:rsid w:val="000B7EC7"/>
    <w:rsid w:val="000C4144"/>
    <w:rsid w:val="000C65BB"/>
    <w:rsid w:val="000D592F"/>
    <w:rsid w:val="000D676B"/>
    <w:rsid w:val="000E7E38"/>
    <w:rsid w:val="000F240D"/>
    <w:rsid w:val="000F7D71"/>
    <w:rsid w:val="00102F83"/>
    <w:rsid w:val="00114B52"/>
    <w:rsid w:val="00123E62"/>
    <w:rsid w:val="00123F84"/>
    <w:rsid w:val="00131E71"/>
    <w:rsid w:val="0013229C"/>
    <w:rsid w:val="00133959"/>
    <w:rsid w:val="00134783"/>
    <w:rsid w:val="00135E46"/>
    <w:rsid w:val="00136CAF"/>
    <w:rsid w:val="00137D33"/>
    <w:rsid w:val="00140836"/>
    <w:rsid w:val="0014400A"/>
    <w:rsid w:val="001561C3"/>
    <w:rsid w:val="001565D6"/>
    <w:rsid w:val="001617F2"/>
    <w:rsid w:val="0016716D"/>
    <w:rsid w:val="0016720C"/>
    <w:rsid w:val="001743E0"/>
    <w:rsid w:val="001747D4"/>
    <w:rsid w:val="00180D5F"/>
    <w:rsid w:val="0018125C"/>
    <w:rsid w:val="00196296"/>
    <w:rsid w:val="001A22BE"/>
    <w:rsid w:val="001C2D68"/>
    <w:rsid w:val="001C4E5C"/>
    <w:rsid w:val="001D2947"/>
    <w:rsid w:val="001E06CE"/>
    <w:rsid w:val="001E51F3"/>
    <w:rsid w:val="001E5B3E"/>
    <w:rsid w:val="001E704B"/>
    <w:rsid w:val="001E7691"/>
    <w:rsid w:val="00211EC9"/>
    <w:rsid w:val="002142C3"/>
    <w:rsid w:val="002146D7"/>
    <w:rsid w:val="00230240"/>
    <w:rsid w:val="00241BFB"/>
    <w:rsid w:val="0024249D"/>
    <w:rsid w:val="002471EF"/>
    <w:rsid w:val="002529AA"/>
    <w:rsid w:val="002548BF"/>
    <w:rsid w:val="002550A0"/>
    <w:rsid w:val="00262F82"/>
    <w:rsid w:val="002700A4"/>
    <w:rsid w:val="002911BA"/>
    <w:rsid w:val="00293F2B"/>
    <w:rsid w:val="002B5476"/>
    <w:rsid w:val="002D2B50"/>
    <w:rsid w:val="0030265D"/>
    <w:rsid w:val="00307F28"/>
    <w:rsid w:val="003137C8"/>
    <w:rsid w:val="00317A05"/>
    <w:rsid w:val="00330D39"/>
    <w:rsid w:val="0033210F"/>
    <w:rsid w:val="00334774"/>
    <w:rsid w:val="00336D2B"/>
    <w:rsid w:val="00340A34"/>
    <w:rsid w:val="0035556C"/>
    <w:rsid w:val="0036576F"/>
    <w:rsid w:val="003708AA"/>
    <w:rsid w:val="0037226D"/>
    <w:rsid w:val="0037720A"/>
    <w:rsid w:val="003821FD"/>
    <w:rsid w:val="00386512"/>
    <w:rsid w:val="003B2774"/>
    <w:rsid w:val="003B5B25"/>
    <w:rsid w:val="003B79D8"/>
    <w:rsid w:val="003C3E39"/>
    <w:rsid w:val="003C5CA6"/>
    <w:rsid w:val="003C7864"/>
    <w:rsid w:val="003D78C8"/>
    <w:rsid w:val="003E2BC6"/>
    <w:rsid w:val="003E4D2B"/>
    <w:rsid w:val="003F3205"/>
    <w:rsid w:val="004019D6"/>
    <w:rsid w:val="004073D9"/>
    <w:rsid w:val="004214A4"/>
    <w:rsid w:val="00422F22"/>
    <w:rsid w:val="00444A50"/>
    <w:rsid w:val="00445A3F"/>
    <w:rsid w:val="004472A9"/>
    <w:rsid w:val="00447A9A"/>
    <w:rsid w:val="00451320"/>
    <w:rsid w:val="00457D5D"/>
    <w:rsid w:val="00460F60"/>
    <w:rsid w:val="00462186"/>
    <w:rsid w:val="00465B0E"/>
    <w:rsid w:val="00473B63"/>
    <w:rsid w:val="00477068"/>
    <w:rsid w:val="00485606"/>
    <w:rsid w:val="00490FB5"/>
    <w:rsid w:val="004915A6"/>
    <w:rsid w:val="004A0A51"/>
    <w:rsid w:val="004B0433"/>
    <w:rsid w:val="004D4630"/>
    <w:rsid w:val="004E5B32"/>
    <w:rsid w:val="004F4AAB"/>
    <w:rsid w:val="004F5FD4"/>
    <w:rsid w:val="005008CD"/>
    <w:rsid w:val="00503509"/>
    <w:rsid w:val="00511683"/>
    <w:rsid w:val="00512A48"/>
    <w:rsid w:val="00526DBA"/>
    <w:rsid w:val="00540EC8"/>
    <w:rsid w:val="005627F2"/>
    <w:rsid w:val="005669E5"/>
    <w:rsid w:val="00571265"/>
    <w:rsid w:val="00575F40"/>
    <w:rsid w:val="0059772B"/>
    <w:rsid w:val="00597F50"/>
    <w:rsid w:val="005B2C70"/>
    <w:rsid w:val="005B73A0"/>
    <w:rsid w:val="005C057A"/>
    <w:rsid w:val="005D56D0"/>
    <w:rsid w:val="005E0C3E"/>
    <w:rsid w:val="00630FF0"/>
    <w:rsid w:val="00632739"/>
    <w:rsid w:val="00632BA8"/>
    <w:rsid w:val="006407DC"/>
    <w:rsid w:val="0065134E"/>
    <w:rsid w:val="006634B6"/>
    <w:rsid w:val="006635E8"/>
    <w:rsid w:val="006701A9"/>
    <w:rsid w:val="006856B8"/>
    <w:rsid w:val="00696151"/>
    <w:rsid w:val="00697D6F"/>
    <w:rsid w:val="006A19DF"/>
    <w:rsid w:val="006A6C27"/>
    <w:rsid w:val="006B44F9"/>
    <w:rsid w:val="006B47E3"/>
    <w:rsid w:val="006E510C"/>
    <w:rsid w:val="006E5BF9"/>
    <w:rsid w:val="00713C10"/>
    <w:rsid w:val="00731C7B"/>
    <w:rsid w:val="00733D40"/>
    <w:rsid w:val="00733E08"/>
    <w:rsid w:val="00756824"/>
    <w:rsid w:val="007643BE"/>
    <w:rsid w:val="007724D5"/>
    <w:rsid w:val="0078313D"/>
    <w:rsid w:val="00786467"/>
    <w:rsid w:val="00793CC2"/>
    <w:rsid w:val="007960A9"/>
    <w:rsid w:val="007A6C8F"/>
    <w:rsid w:val="007B7718"/>
    <w:rsid w:val="007D0A86"/>
    <w:rsid w:val="007D49C1"/>
    <w:rsid w:val="007E2E58"/>
    <w:rsid w:val="007E4108"/>
    <w:rsid w:val="007F2062"/>
    <w:rsid w:val="0081191C"/>
    <w:rsid w:val="008160F9"/>
    <w:rsid w:val="00817563"/>
    <w:rsid w:val="00822F21"/>
    <w:rsid w:val="00823E32"/>
    <w:rsid w:val="008420FB"/>
    <w:rsid w:val="00872C62"/>
    <w:rsid w:val="00890C4A"/>
    <w:rsid w:val="008A297C"/>
    <w:rsid w:val="008B2C27"/>
    <w:rsid w:val="008B6C26"/>
    <w:rsid w:val="008E5335"/>
    <w:rsid w:val="008E5C0E"/>
    <w:rsid w:val="00903678"/>
    <w:rsid w:val="009060AA"/>
    <w:rsid w:val="00920915"/>
    <w:rsid w:val="00921EFD"/>
    <w:rsid w:val="00924E1E"/>
    <w:rsid w:val="009478D0"/>
    <w:rsid w:val="00960DCC"/>
    <w:rsid w:val="00962799"/>
    <w:rsid w:val="00970113"/>
    <w:rsid w:val="009A5D4F"/>
    <w:rsid w:val="009B0CCF"/>
    <w:rsid w:val="009B0F8D"/>
    <w:rsid w:val="009B60E0"/>
    <w:rsid w:val="009C4342"/>
    <w:rsid w:val="009D770B"/>
    <w:rsid w:val="009E3588"/>
    <w:rsid w:val="009E614C"/>
    <w:rsid w:val="009F0C9C"/>
    <w:rsid w:val="009F6B8A"/>
    <w:rsid w:val="00A13785"/>
    <w:rsid w:val="00A1495C"/>
    <w:rsid w:val="00A164D1"/>
    <w:rsid w:val="00A20514"/>
    <w:rsid w:val="00A30E11"/>
    <w:rsid w:val="00A32B94"/>
    <w:rsid w:val="00A41508"/>
    <w:rsid w:val="00A50C78"/>
    <w:rsid w:val="00A70174"/>
    <w:rsid w:val="00A75021"/>
    <w:rsid w:val="00A80484"/>
    <w:rsid w:val="00A919D0"/>
    <w:rsid w:val="00A9259E"/>
    <w:rsid w:val="00AC4BA5"/>
    <w:rsid w:val="00AE278E"/>
    <w:rsid w:val="00AF00E8"/>
    <w:rsid w:val="00AF04A5"/>
    <w:rsid w:val="00AF6FCC"/>
    <w:rsid w:val="00B05088"/>
    <w:rsid w:val="00B05EE2"/>
    <w:rsid w:val="00B11E35"/>
    <w:rsid w:val="00B1654F"/>
    <w:rsid w:val="00B2760B"/>
    <w:rsid w:val="00B35BBB"/>
    <w:rsid w:val="00B405C7"/>
    <w:rsid w:val="00B46C8D"/>
    <w:rsid w:val="00B47BE9"/>
    <w:rsid w:val="00B52602"/>
    <w:rsid w:val="00B55E0D"/>
    <w:rsid w:val="00B72A39"/>
    <w:rsid w:val="00B85573"/>
    <w:rsid w:val="00B900ED"/>
    <w:rsid w:val="00B90A9E"/>
    <w:rsid w:val="00BA2648"/>
    <w:rsid w:val="00BB4AB8"/>
    <w:rsid w:val="00BC2011"/>
    <w:rsid w:val="00BC4BF8"/>
    <w:rsid w:val="00BC7516"/>
    <w:rsid w:val="00BD20C4"/>
    <w:rsid w:val="00BD5103"/>
    <w:rsid w:val="00BD5676"/>
    <w:rsid w:val="00BD7EA5"/>
    <w:rsid w:val="00BF74AD"/>
    <w:rsid w:val="00C00171"/>
    <w:rsid w:val="00C32033"/>
    <w:rsid w:val="00C36B1C"/>
    <w:rsid w:val="00C36F1F"/>
    <w:rsid w:val="00C4144F"/>
    <w:rsid w:val="00C44297"/>
    <w:rsid w:val="00C44E3F"/>
    <w:rsid w:val="00C5073C"/>
    <w:rsid w:val="00C72476"/>
    <w:rsid w:val="00C76EA3"/>
    <w:rsid w:val="00C77DC0"/>
    <w:rsid w:val="00C80BA2"/>
    <w:rsid w:val="00C8111C"/>
    <w:rsid w:val="00C82950"/>
    <w:rsid w:val="00C8521B"/>
    <w:rsid w:val="00C91195"/>
    <w:rsid w:val="00CA04C8"/>
    <w:rsid w:val="00CA5547"/>
    <w:rsid w:val="00CB16A4"/>
    <w:rsid w:val="00CF336B"/>
    <w:rsid w:val="00CF3CA6"/>
    <w:rsid w:val="00CF46E8"/>
    <w:rsid w:val="00D04C43"/>
    <w:rsid w:val="00D1636E"/>
    <w:rsid w:val="00D309E7"/>
    <w:rsid w:val="00D321A0"/>
    <w:rsid w:val="00D43927"/>
    <w:rsid w:val="00D44B6E"/>
    <w:rsid w:val="00D612BC"/>
    <w:rsid w:val="00D616DE"/>
    <w:rsid w:val="00D730B6"/>
    <w:rsid w:val="00D928D6"/>
    <w:rsid w:val="00D95F2F"/>
    <w:rsid w:val="00DA77F5"/>
    <w:rsid w:val="00DB4162"/>
    <w:rsid w:val="00DB6BC0"/>
    <w:rsid w:val="00DB6F5F"/>
    <w:rsid w:val="00DC5AB1"/>
    <w:rsid w:val="00DE0622"/>
    <w:rsid w:val="00DF47F2"/>
    <w:rsid w:val="00DF5C8D"/>
    <w:rsid w:val="00E0439D"/>
    <w:rsid w:val="00E07F9D"/>
    <w:rsid w:val="00E10D6D"/>
    <w:rsid w:val="00E11B5A"/>
    <w:rsid w:val="00E11CAA"/>
    <w:rsid w:val="00E333FB"/>
    <w:rsid w:val="00E3599F"/>
    <w:rsid w:val="00E42B8E"/>
    <w:rsid w:val="00E57A7C"/>
    <w:rsid w:val="00E60B7E"/>
    <w:rsid w:val="00E63517"/>
    <w:rsid w:val="00E63E51"/>
    <w:rsid w:val="00E64BA8"/>
    <w:rsid w:val="00E75018"/>
    <w:rsid w:val="00E80784"/>
    <w:rsid w:val="00E97595"/>
    <w:rsid w:val="00EA04F4"/>
    <w:rsid w:val="00EA2336"/>
    <w:rsid w:val="00EA5AB0"/>
    <w:rsid w:val="00EB49E0"/>
    <w:rsid w:val="00EC3EEC"/>
    <w:rsid w:val="00ED04CB"/>
    <w:rsid w:val="00ED5464"/>
    <w:rsid w:val="00ED5D1F"/>
    <w:rsid w:val="00ED7706"/>
    <w:rsid w:val="00EF4DF8"/>
    <w:rsid w:val="00EF53F0"/>
    <w:rsid w:val="00EF5CE3"/>
    <w:rsid w:val="00F04A3E"/>
    <w:rsid w:val="00F27799"/>
    <w:rsid w:val="00F353C5"/>
    <w:rsid w:val="00F37A27"/>
    <w:rsid w:val="00F470A2"/>
    <w:rsid w:val="00F523C2"/>
    <w:rsid w:val="00F61DFA"/>
    <w:rsid w:val="00F72E16"/>
    <w:rsid w:val="00F80E15"/>
    <w:rsid w:val="00F80EC6"/>
    <w:rsid w:val="00F839F0"/>
    <w:rsid w:val="00F92F7C"/>
    <w:rsid w:val="00FC1A43"/>
    <w:rsid w:val="00FD6063"/>
    <w:rsid w:val="00FD7496"/>
    <w:rsid w:val="00FE2FFA"/>
    <w:rsid w:val="00FE66E9"/>
    <w:rsid w:val="00FE6978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438111"/>
  <w15:docId w15:val="{87F226CF-8D79-9547-8C46-7C2C5A0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>
      <w:pPr>
        <w:ind w:right="-28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FD4"/>
    <w:pPr>
      <w:ind w:right="0"/>
    </w:pPr>
    <w:rPr>
      <w:rFonts w:asciiTheme="minorHAnsi" w:hAnsiTheme="minorHAnsi" w:cstheme="minorBidi"/>
      <w:bCs w:val="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521B"/>
    <w:pPr>
      <w:keepNext/>
      <w:keepLines/>
      <w:numPr>
        <w:numId w:val="8"/>
      </w:numPr>
      <w:spacing w:before="240" w:after="120"/>
      <w:ind w:left="357" w:hanging="357"/>
      <w:outlineLvl w:val="0"/>
    </w:pPr>
    <w:rPr>
      <w:rFonts w:ascii="Source Sans Pro" w:eastAsiaTheme="majorEastAsia" w:hAnsi="Source Sans Pro" w:cstheme="majorBidi"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93F2B"/>
    <w:pPr>
      <w:keepNext/>
      <w:keepLines/>
      <w:numPr>
        <w:numId w:val="9"/>
      </w:numPr>
      <w:spacing w:before="120" w:after="60"/>
      <w:ind w:left="397" w:hanging="397"/>
      <w:outlineLvl w:val="1"/>
    </w:pPr>
    <w:rPr>
      <w:rFonts w:ascii="Source Sans Pro" w:eastAsiaTheme="majorEastAsia" w:hAnsi="Source Sans Pro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8521B"/>
    <w:pPr>
      <w:keepNext/>
      <w:keepLines/>
      <w:numPr>
        <w:numId w:val="10"/>
      </w:numPr>
      <w:spacing w:before="40"/>
      <w:ind w:left="397" w:right="-567" w:hanging="397"/>
      <w:outlineLvl w:val="2"/>
    </w:pPr>
    <w:rPr>
      <w:rFonts w:ascii="Source Sans Pro" w:eastAsiaTheme="majorEastAsia" w:hAnsi="Source Sans Pro" w:cstheme="majorBidi"/>
      <w:bCs/>
    </w:rPr>
  </w:style>
  <w:style w:type="paragraph" w:styleId="berschrift4">
    <w:name w:val="heading 4"/>
    <w:basedOn w:val="Standard"/>
    <w:link w:val="berschrift4Zchn"/>
    <w:uiPriority w:val="9"/>
    <w:qFormat/>
    <w:rsid w:val="007454A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97946"/>
  </w:style>
  <w:style w:type="paragraph" w:styleId="Fuzeile">
    <w:name w:val="footer"/>
    <w:basedOn w:val="Standard"/>
    <w:link w:val="Fu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979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46"/>
    <w:pPr>
      <w:ind w:right="-289"/>
    </w:pPr>
    <w:rPr>
      <w:rFonts w:ascii="Tahoma" w:hAnsi="Tahoma" w:cs="Tahoma"/>
      <w:bCs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46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946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-Standardschriftart"/>
    <w:uiPriority w:val="19"/>
    <w:qFormat/>
    <w:rsid w:val="00197946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197946"/>
    <w:rPr>
      <w:color w:val="0000FF" w:themeColor="hyperlink"/>
      <w:u w:val="single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</w:pPr>
    <w:rPr>
      <w:rFonts w:ascii="Source Sans Pro" w:eastAsia="Cambria" w:hAnsi="Source Sans Pro" w:cs="Times New Roman"/>
      <w:color w:val="0D0D0D" w:themeColor="text1" w:themeTint="F2"/>
      <w:kern w:val="20"/>
      <w:sz w:val="22"/>
      <w:szCs w:val="20"/>
      <w:lang w:val="de-DE" w:eastAsia="de-DE"/>
    </w:rPr>
  </w:style>
  <w:style w:type="character" w:customStyle="1" w:styleId="Kopfzeilenzeichen">
    <w:name w:val="Kopfzeilenzeichen"/>
    <w:link w:val="Kopfzeile1"/>
    <w:uiPriority w:val="99"/>
    <w:rsid w:val="00921F0D"/>
    <w:rPr>
      <w:rFonts w:eastAsia="Cambria" w:cs="Times New Roman"/>
      <w:bCs w:val="0"/>
      <w:color w:val="0D0D0D" w:themeColor="text1" w:themeTint="F2"/>
      <w:kern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454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aaq">
    <w:name w:val="aaq"/>
    <w:basedOn w:val="Absatz-Standardschriftart"/>
    <w:rsid w:val="00B74E15"/>
  </w:style>
  <w:style w:type="paragraph" w:styleId="Listenabsatz">
    <w:name w:val="List Paragraph"/>
    <w:basedOn w:val="Standard"/>
    <w:uiPriority w:val="34"/>
    <w:qFormat/>
    <w:rsid w:val="00526DBA"/>
    <w:pPr>
      <w:ind w:left="720"/>
      <w:contextualSpacing/>
    </w:pPr>
    <w:rPr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05C7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3588"/>
    <w:rPr>
      <w:rFonts w:ascii="Arial" w:hAnsi="Arial"/>
      <w:color w:val="1F497D" w:themeColor="text2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4400A"/>
    <w:rPr>
      <w:rFonts w:ascii="Courier New" w:eastAsia="Times New Roman" w:hAnsi="Courier New" w:cs="Courier New"/>
      <w:bCs w:val="0"/>
      <w:lang w:eastAsia="de-CH"/>
    </w:rPr>
  </w:style>
  <w:style w:type="paragraph" w:customStyle="1" w:styleId="paragraph">
    <w:name w:val="paragraph"/>
    <w:basedOn w:val="Standard"/>
    <w:rsid w:val="00135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customStyle="1" w:styleId="normaltextrun">
    <w:name w:val="normaltextrun"/>
    <w:basedOn w:val="Absatz-Standardschriftart"/>
    <w:rsid w:val="00135E46"/>
  </w:style>
  <w:style w:type="character" w:customStyle="1" w:styleId="eop">
    <w:name w:val="eop"/>
    <w:basedOn w:val="Absatz-Standardschriftart"/>
    <w:rsid w:val="00135E46"/>
  </w:style>
  <w:style w:type="character" w:customStyle="1" w:styleId="spellingerror">
    <w:name w:val="spellingerror"/>
    <w:basedOn w:val="Absatz-Standardschriftart"/>
    <w:rsid w:val="00135E46"/>
  </w:style>
  <w:style w:type="character" w:customStyle="1" w:styleId="adr">
    <w:name w:val="adr"/>
    <w:basedOn w:val="Absatz-Standardschriftart"/>
    <w:rsid w:val="00E11B5A"/>
  </w:style>
  <w:style w:type="character" w:customStyle="1" w:styleId="street-address">
    <w:name w:val="street-address"/>
    <w:basedOn w:val="Absatz-Standardschriftart"/>
    <w:rsid w:val="00E11B5A"/>
  </w:style>
  <w:style w:type="character" w:customStyle="1" w:styleId="postal-code">
    <w:name w:val="postal-code"/>
    <w:basedOn w:val="Absatz-Standardschriftart"/>
    <w:rsid w:val="00E11B5A"/>
  </w:style>
  <w:style w:type="character" w:customStyle="1" w:styleId="locality">
    <w:name w:val="locality"/>
    <w:basedOn w:val="Absatz-Standardschriftart"/>
    <w:rsid w:val="00E11B5A"/>
  </w:style>
  <w:style w:type="character" w:customStyle="1" w:styleId="n">
    <w:name w:val="n"/>
    <w:basedOn w:val="Absatz-Standardschriftart"/>
    <w:rsid w:val="00A32B94"/>
  </w:style>
  <w:style w:type="character" w:customStyle="1" w:styleId="family-name">
    <w:name w:val="family-name"/>
    <w:basedOn w:val="Absatz-Standardschriftart"/>
    <w:rsid w:val="00A32B94"/>
  </w:style>
  <w:style w:type="character" w:customStyle="1" w:styleId="given-name">
    <w:name w:val="given-name"/>
    <w:basedOn w:val="Absatz-Standardschriftart"/>
    <w:rsid w:val="00A32B94"/>
  </w:style>
  <w:style w:type="character" w:customStyle="1" w:styleId="st">
    <w:name w:val="st"/>
    <w:basedOn w:val="Absatz-Standardschriftart"/>
    <w:rsid w:val="00D309E7"/>
  </w:style>
  <w:style w:type="character" w:styleId="Hervorhebung">
    <w:name w:val="Emphasis"/>
    <w:basedOn w:val="Absatz-Standardschriftart"/>
    <w:uiPriority w:val="20"/>
    <w:qFormat/>
    <w:rsid w:val="00D309E7"/>
    <w:rPr>
      <w:i/>
      <w:iCs/>
    </w:rPr>
  </w:style>
  <w:style w:type="table" w:styleId="Tabellenraster">
    <w:name w:val="Table Grid"/>
    <w:basedOn w:val="NormaleTabelle"/>
    <w:uiPriority w:val="59"/>
    <w:rsid w:val="0037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521B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F2B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521B"/>
    <w:rPr>
      <w:rFonts w:eastAsiaTheme="majorEastAsia" w:cstheme="majorBidi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9B0F8D"/>
  </w:style>
  <w:style w:type="character" w:styleId="Kommentarzeichen">
    <w:name w:val="annotation reference"/>
    <w:basedOn w:val="Absatz-Standardschriftart"/>
    <w:uiPriority w:val="99"/>
    <w:semiHidden/>
    <w:unhideWhenUsed/>
    <w:rsid w:val="00BF7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4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4AD"/>
    <w:rPr>
      <w:rFonts w:asciiTheme="minorHAnsi" w:hAnsiTheme="minorHAnsi" w:cstheme="minorBidi"/>
      <w:bCs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4AD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3832-A2D9-C54D-AFE0-A5DF189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Rüegsegger, Elias (STUDENTS)</dc:creator>
  <cp:lastModifiedBy>Rüegsegger, Elias (STUDENTS)</cp:lastModifiedBy>
  <cp:revision>3</cp:revision>
  <cp:lastPrinted>2019-06-26T08:31:00Z</cp:lastPrinted>
  <dcterms:created xsi:type="dcterms:W3CDTF">2020-01-20T08:57:00Z</dcterms:created>
  <dcterms:modified xsi:type="dcterms:W3CDTF">2020-01-23T11:41:00Z</dcterms:modified>
</cp:coreProperties>
</file>